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97ECB" w:rsidRDefault="00D97ECB" w:rsidP="00D97ECB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97ECB">
        <w:rPr>
          <w:rFonts w:ascii="Times New Roman" w:hAnsi="Times New Roman" w:cs="Times New Roman"/>
          <w:b/>
          <w:sz w:val="36"/>
          <w:szCs w:val="36"/>
          <w:u w:val="single"/>
        </w:rPr>
        <w:t>СОСТАВ ПРОФСОЮЗНОГО КОМИТЕТА</w:t>
      </w:r>
    </w:p>
    <w:p w:rsidR="00D97ECB" w:rsidRPr="00D97ECB" w:rsidRDefault="00D97ECB" w:rsidP="00D97ECB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профсоюзного комитета: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Грачева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Лейсан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Рифовна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делопроизводитель</w:t>
      </w: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br/>
      </w: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ревизионной комиссии: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Красильникова Татьяна Васильевна, кастелянша</w:t>
      </w: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br/>
      </w: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br/>
      </w: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комиссии по трудовым спорам: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Габдрахманова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Алина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Заитовна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бухгалтер</w:t>
      </w:r>
      <w:r w:rsidR="00D87F65" w:rsidRPr="00D87F65">
        <w:rPr>
          <w:rFonts w:ascii="Times New Roman" w:hAnsi="Times New Roman" w:cs="Times New Roman"/>
          <w:b/>
          <w:sz w:val="28"/>
          <w:szCs w:val="28"/>
        </w:rPr>
        <w:br/>
      </w: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комиссии по организационно-массовой работе: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Хамидуллина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Флера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Закареевна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музыкальный руководитель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комиссии по информационной работе: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Мансурова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Рашида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Рашитовна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воспитатель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комиссии по жилищно-бытовым вопросам: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Коруняк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Татьяна Васильевна, воспитатель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Председатель комиссии по культурно – массовой и спортивно – оздоровительной работе: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Шарафутдинова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Гузель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Анасовна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инструктор по физической культуре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D97ECB" w:rsidRPr="00D87F65" w:rsidRDefault="00D97ECB" w:rsidP="00D97ECB">
      <w:pPr>
        <w:rPr>
          <w:rFonts w:ascii="Times New Roman" w:hAnsi="Times New Roman" w:cs="Times New Roman"/>
          <w:b/>
          <w:sz w:val="28"/>
          <w:szCs w:val="28"/>
        </w:rPr>
      </w:pPr>
      <w:r w:rsidRPr="00D87F65">
        <w:rPr>
          <w:rFonts w:ascii="Times New Roman" w:hAnsi="Times New Roman" w:cs="Times New Roman"/>
          <w:b/>
          <w:sz w:val="28"/>
          <w:szCs w:val="28"/>
        </w:rPr>
        <w:t>Уполномоченные по охране труда:</w:t>
      </w:r>
    </w:p>
    <w:p w:rsidR="00D97ECB" w:rsidRPr="00D87F65" w:rsidRDefault="00D97ECB" w:rsidP="00D97ECB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Башкирова Юлия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Ринатовна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педагог-психолог</w:t>
      </w:r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br/>
        <w:t xml:space="preserve">Хайруллина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Ильгиза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proofErr w:type="spellStart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Фирдусовна</w:t>
      </w:r>
      <w:proofErr w:type="spellEnd"/>
      <w:r w:rsidRPr="00D87F65">
        <w:rPr>
          <w:rFonts w:ascii="Times New Roman" w:hAnsi="Times New Roman" w:cs="Times New Roman"/>
          <w:b/>
          <w:i/>
          <w:color w:val="FF0000"/>
          <w:sz w:val="28"/>
          <w:szCs w:val="28"/>
        </w:rPr>
        <w:t>, воспитатель</w:t>
      </w:r>
    </w:p>
    <w:sectPr w:rsidR="00D97ECB" w:rsidRPr="00D87F65" w:rsidSect="00D87F65">
      <w:pgSz w:w="11906" w:h="16838"/>
      <w:pgMar w:top="1134" w:right="850" w:bottom="1134" w:left="1701" w:header="708" w:footer="708" w:gutter="0"/>
      <w:pgBorders w:offsetFrom="page">
        <w:top w:val="babyRattle" w:sz="10" w:space="24" w:color="auto"/>
        <w:left w:val="babyRattle" w:sz="10" w:space="24" w:color="auto"/>
        <w:bottom w:val="babyRattle" w:sz="10" w:space="24" w:color="auto"/>
        <w:right w:val="babyRattle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97ECB"/>
    <w:rsid w:val="00D87F65"/>
    <w:rsid w:val="00D97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2022-12-05T06:35:00Z</dcterms:created>
  <dcterms:modified xsi:type="dcterms:W3CDTF">2022-12-05T06:49:00Z</dcterms:modified>
</cp:coreProperties>
</file>